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8" w:rsidRPr="00665EE8" w:rsidRDefault="00665EE8" w:rsidP="00665EE8">
      <w:pPr>
        <w:pStyle w:val="1"/>
        <w:numPr>
          <w:ilvl w:val="0"/>
          <w:numId w:val="0"/>
        </w:numPr>
        <w:spacing w:line="560" w:lineRule="exact"/>
        <w:ind w:left="432"/>
        <w:jc w:val="center"/>
        <w:rPr>
          <w:rFonts w:ascii="方正小标宋简体" w:eastAsia="方正小标宋简体" w:hAnsi="宋体" w:cs="宋体" w:hint="eastAsia"/>
          <w:b w:val="0"/>
          <w:kern w:val="0"/>
        </w:rPr>
      </w:pPr>
      <w:bookmarkStart w:id="0" w:name="_Toc523128573"/>
      <w:bookmarkStart w:id="1" w:name="_Toc528158166"/>
      <w:r w:rsidRPr="00665EE8">
        <w:rPr>
          <w:rFonts w:ascii="方正小标宋简体" w:eastAsia="方正小标宋简体" w:hAnsi="宋体" w:cs="宋体" w:hint="eastAsia"/>
          <w:b w:val="0"/>
          <w:kern w:val="0"/>
        </w:rPr>
        <w:t>《电子出版物制作单位设立审批》       告知承诺申请材料目录</w:t>
      </w:r>
      <w:bookmarkEnd w:id="0"/>
      <w:bookmarkEnd w:id="1"/>
    </w:p>
    <w:p w:rsidR="00665EE8" w:rsidRDefault="00665EE8" w:rsidP="00665EE8">
      <w:pPr>
        <w:ind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65EE8" w:rsidRDefault="00665EE8" w:rsidP="00665EE8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一、申请书，应载明单位名称、地址，制作业务范围，资金来源及数额，法定代表人或者主要负责人姓名、住址等内容（复印件，加盖公章）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二、《河南省设立电子出版物制作单位申请表》（复印件，加盖公章）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三、名称预先核准通知书（复印件，加盖公章）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四、企业章程（复印件，加盖公章）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五、专业技术人员的资格证明（复印件，加盖公章）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六、注册资本数额、来源及性质证明（复印件，加盖公章）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七、经营场所情况及使用权证明（复印件，加盖公章）</w:t>
      </w:r>
      <w:r>
        <w:rPr>
          <w:rFonts w:ascii="仿宋_GB2312" w:eastAsia="仿宋_GB2312" w:hAnsiTheme="minorEastAsia" w:hint="eastAsia"/>
          <w:sz w:val="32"/>
          <w:szCs w:val="32"/>
        </w:rPr>
        <w:br/>
        <w:t xml:space="preserve">  八、《电子出版物制作单位设立审批》告知承诺书（见附件）</w:t>
      </w:r>
    </w:p>
    <w:p w:rsidR="00665EE8" w:rsidRDefault="00665EE8" w:rsidP="00665EE8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（以上材料一式三份）</w:t>
      </w: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="420"/>
      </w:pPr>
    </w:p>
    <w:p w:rsidR="00665EE8" w:rsidRDefault="00665EE8" w:rsidP="00665EE8">
      <w:pPr>
        <w:ind w:firstLineChars="0" w:firstLine="0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lastRenderedPageBreak/>
        <w:t xml:space="preserve">附件         </w:t>
      </w:r>
    </w:p>
    <w:p w:rsidR="00665EE8" w:rsidRDefault="00665EE8" w:rsidP="00665EE8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中国（河南）自由贸易试验区</w:t>
      </w:r>
    </w:p>
    <w:p w:rsidR="00665EE8" w:rsidRDefault="00665EE8" w:rsidP="00665EE8">
      <w:pPr>
        <w:ind w:firstLineChars="150" w:firstLine="6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郑州片区管委会行政审批告知承诺书</w:t>
      </w:r>
    </w:p>
    <w:p w:rsidR="00665EE8" w:rsidRDefault="00665EE8" w:rsidP="00665EE8">
      <w:pPr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（电子出版物制作单位设立审批）</w:t>
      </w:r>
    </w:p>
    <w:p w:rsidR="00665EE8" w:rsidRDefault="00665EE8" w:rsidP="00665EE8">
      <w:pPr>
        <w:pStyle w:val="21"/>
        <w:shd w:val="clear" w:color="auto" w:fill="auto"/>
        <w:spacing w:line="560" w:lineRule="exact"/>
        <w:ind w:firstLine="640"/>
        <w:jc w:val="right"/>
        <w:rPr>
          <w:rStyle w:val="10"/>
          <w:rFonts w:ascii="仿宋_GB2312" w:eastAsia="仿宋_GB2312" w:hAnsi="仿宋"/>
          <w:color w:val="000000"/>
          <w:sz w:val="32"/>
          <w:szCs w:val="32"/>
          <w:lang w:val="zh-CN"/>
        </w:rPr>
      </w:pPr>
      <w:bookmarkStart w:id="2" w:name="_Toc520300269"/>
    </w:p>
    <w:p w:rsidR="00665EE8" w:rsidRPr="00DD212B" w:rsidRDefault="00665EE8" w:rsidP="00665EE8">
      <w:pPr>
        <w:pStyle w:val="21"/>
        <w:shd w:val="clear" w:color="auto" w:fill="auto"/>
        <w:spacing w:line="560" w:lineRule="exact"/>
        <w:ind w:firstLine="640"/>
        <w:jc w:val="right"/>
        <w:rPr>
          <w:rStyle w:val="2"/>
          <w:rFonts w:ascii="楷体_GB2312" w:eastAsia="楷体_GB2312"/>
          <w:color w:val="000000"/>
          <w:sz w:val="32"/>
          <w:szCs w:val="32"/>
          <w:lang w:val="zh-CN"/>
        </w:rPr>
      </w:pPr>
      <w:r w:rsidRPr="00DD212B">
        <w:rPr>
          <w:rStyle w:val="10"/>
          <w:rFonts w:ascii="仿宋_GB2312" w:eastAsia="仿宋_GB2312" w:hAnsi="仿宋" w:hint="eastAsia"/>
          <w:color w:val="000000"/>
          <w:sz w:val="32"/>
          <w:szCs w:val="32"/>
          <w:lang w:val="zh-CN"/>
        </w:rPr>
        <w:t>〔</w:t>
      </w:r>
      <w:r w:rsidRPr="00DD212B">
        <w:rPr>
          <w:rStyle w:val="10"/>
          <w:rFonts w:ascii="仿宋_GB2312" w:eastAsia="仿宋_GB2312" w:hAnsi="仿宋"/>
          <w:color w:val="000000"/>
          <w:sz w:val="32"/>
          <w:szCs w:val="32"/>
          <w:u w:val="single"/>
          <w:lang w:val="zh-CN"/>
        </w:rPr>
        <w:t xml:space="preserve">    </w:t>
      </w:r>
      <w:r w:rsidRPr="00DD212B">
        <w:rPr>
          <w:rStyle w:val="10"/>
          <w:rFonts w:ascii="仿宋_GB2312" w:eastAsia="仿宋_GB2312" w:hAnsi="仿宋" w:hint="eastAsia"/>
          <w:color w:val="000000"/>
          <w:sz w:val="32"/>
          <w:szCs w:val="32"/>
          <w:lang w:val="zh-CN"/>
        </w:rPr>
        <w:t>年〕第</w:t>
      </w:r>
      <w:r w:rsidRPr="00DD212B">
        <w:rPr>
          <w:rStyle w:val="10"/>
          <w:rFonts w:ascii="仿宋_GB2312" w:eastAsia="仿宋_GB2312" w:hAnsi="仿宋"/>
          <w:color w:val="000000"/>
          <w:sz w:val="32"/>
          <w:szCs w:val="32"/>
          <w:u w:val="single"/>
          <w:lang w:val="zh-CN"/>
        </w:rPr>
        <w:t xml:space="preserve">   </w:t>
      </w:r>
      <w:r w:rsidRPr="00DD212B">
        <w:rPr>
          <w:rStyle w:val="10"/>
          <w:rFonts w:ascii="仿宋_GB2312" w:eastAsia="仿宋_GB2312" w:hAnsi="仿宋" w:hint="eastAsia"/>
          <w:color w:val="000000"/>
          <w:sz w:val="32"/>
          <w:szCs w:val="32"/>
          <w:lang w:val="zh-CN"/>
        </w:rPr>
        <w:t>号</w:t>
      </w:r>
      <w:bookmarkEnd w:id="2"/>
    </w:p>
    <w:p w:rsidR="00665EE8" w:rsidRPr="00C073A7" w:rsidRDefault="00665EE8" w:rsidP="00665EE8">
      <w:pPr>
        <w:ind w:firstLine="640"/>
        <w:rPr>
          <w:rFonts w:ascii="黑体" w:eastAsia="黑体" w:hAnsi="黑体"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申请人：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693949">
        <w:rPr>
          <w:rFonts w:ascii="仿宋_GB2312" w:eastAsia="仿宋_GB2312" w:hint="eastAsia"/>
          <w:sz w:val="32"/>
          <w:szCs w:val="32"/>
        </w:rPr>
        <w:t>自然人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姓名：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证件类型：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93949">
        <w:rPr>
          <w:rFonts w:ascii="仿宋_GB2312" w:eastAsia="仿宋_GB2312" w:hint="eastAsia"/>
          <w:sz w:val="32"/>
          <w:szCs w:val="32"/>
        </w:rPr>
        <w:t>编号：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693949">
        <w:rPr>
          <w:rFonts w:ascii="仿宋_GB2312" w:eastAsia="仿宋_GB2312" w:hint="eastAsia"/>
          <w:sz w:val="32"/>
          <w:szCs w:val="32"/>
        </w:rPr>
        <w:t>法人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单位名称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法定代表人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665EE8" w:rsidRPr="00693949" w:rsidRDefault="00665EE8" w:rsidP="00665EE8">
      <w:pPr>
        <w:ind w:firstLine="643"/>
        <w:rPr>
          <w:rFonts w:ascii="仿宋_GB2312" w:eastAsia="仿宋_GB2312"/>
          <w:b/>
          <w:sz w:val="32"/>
          <w:szCs w:val="32"/>
        </w:rPr>
      </w:pPr>
    </w:p>
    <w:p w:rsidR="00665EE8" w:rsidRPr="00C073A7" w:rsidRDefault="00665EE8" w:rsidP="00665EE8">
      <w:pPr>
        <w:ind w:firstLine="640"/>
        <w:rPr>
          <w:rFonts w:ascii="黑体" w:eastAsia="黑体" w:hAnsi="黑体"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委托代理人：</w:t>
      </w:r>
      <w:r w:rsidRPr="00C073A7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证件类型：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665EE8" w:rsidRPr="00693949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665EE8" w:rsidRPr="00693949" w:rsidRDefault="00665EE8" w:rsidP="00665EE8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665EE8" w:rsidRPr="00693949" w:rsidRDefault="00665EE8" w:rsidP="00665EE8">
      <w:pPr>
        <w:ind w:firstLine="640"/>
        <w:rPr>
          <w:rFonts w:ascii="仿宋_GB2312" w:eastAsia="仿宋_GB2312"/>
          <w:b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行政审批机关：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65EE8" w:rsidRDefault="00665EE8" w:rsidP="00665EE8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联系人姓名：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665EE8" w:rsidRPr="000122AF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Chars="500" w:firstLine="220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行政审批机关的告知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Chars="500" w:firstLine="220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="64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按照《中国（河南）自由贸易试验区开展“证照分离”改革试点方案》，本行政审批机关就行政审批事项告知如下：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="640"/>
        <w:jc w:val="both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t>一、审批依据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="640"/>
        <w:jc w:val="both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本行政审批事项的依据为：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Chars="150" w:firstLine="48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1.《音像制品管理条例》国务院595号令第十七条：“音像出版单位以外的单位设立的独立从事音像制品制作业务的单位（以下简称音像制作单位）申请从事音像制品制作业务，由所在地省、自治区、直辖市人民政府出版行政主管部门审批。省、自治区、直辖市人民政府出版行政主管部门应当自受理申请之日起60日内作出批准或者不批准的决定，并通知申请人。批准的，发给《音像制品制作许可证》；不批准的，应当说明理由。广播、电视节目制作经营单位的设立，依照有关法律、行政法规的规定办理。”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 xml:space="preserve">第四十八条：“除本条例第三十五条外，电子出版物的出版、制作、复制、进口、批发、零售等活动适用本条例。”          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t>二、法定条件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Chars="150" w:firstLine="48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本行政审批事项获得批准应当具备下列条件、标准和技术要求：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Chars="150" w:firstLine="48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1.有电子出版物制作单位的名称、章程；</w:t>
      </w:r>
    </w:p>
    <w:p w:rsidR="00665EE8" w:rsidRDefault="00665EE8" w:rsidP="00665EE8">
      <w:pPr>
        <w:pStyle w:val="20"/>
        <w:shd w:val="clear" w:color="auto" w:fill="auto"/>
        <w:spacing w:after="0" w:line="560" w:lineRule="exact"/>
        <w:ind w:firstLineChars="150" w:firstLine="48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2.有适应业务范围需要的组织机构和音像制作专业技术人员，从事音像制作业务的专业技术人员不得少于5人；</w:t>
      </w: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br/>
      </w: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lastRenderedPageBreak/>
        <w:t xml:space="preserve">    3.有必要的技术设备；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4.有固定的经营场所；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5.法律、法规规定的其他条件。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审批设立电子出版物制作单位，除依照前款所列条件外，还应当符合总量、布局和结构的规划。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t>三、应当提交的材料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 xml:space="preserve">根据审批依据和法定条件，本行政审批事项获得批准，申请人应当提交下列材料： </w:t>
      </w:r>
    </w:p>
    <w:p w:rsidR="00665EE8" w:rsidRDefault="00665EE8" w:rsidP="00665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Style w:val="2"/>
          <w:rFonts w:ascii="黑体" w:eastAsia="黑体" w:hAnsi="黑体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1.申请书，应载明单位名称、地址，制作业务范围，资金来源及数额，法定代表人或者主要负责人姓名、住址等内容（复印件，加盖公章）；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2.《河南省设立电子出版物制作单位申请表》（复印件，加盖公章）；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3.名称预先核准通知书（复印件，加盖公章）；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4.企业章程（复印件，加盖公章）；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5.专业技术人员的资格证明（复印件，加盖公章）；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6.注册资本数额、来源及性质证明（复印件，加盖公章）；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  <w:t xml:space="preserve">    7.经营场所情况及使用权证明（复印件，加盖公章）。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br/>
      </w:r>
      <w:r>
        <w:rPr>
          <w:rStyle w:val="2"/>
          <w:rFonts w:ascii="黑体" w:eastAsia="黑体" w:hAnsi="黑体" w:hint="eastAsia"/>
          <w:sz w:val="32"/>
          <w:szCs w:val="32"/>
        </w:rPr>
        <w:t xml:space="preserve">    四、已经提交和需要补充提交的材料</w:t>
      </w:r>
    </w:p>
    <w:p w:rsidR="00665EE8" w:rsidRPr="0089054A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89054A">
        <w:rPr>
          <w:rFonts w:ascii="仿宋_GB2312" w:eastAsia="仿宋_GB2312" w:hint="eastAsia"/>
          <w:sz w:val="32"/>
          <w:szCs w:val="32"/>
        </w:rPr>
        <w:t>1.下列材料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89054A">
        <w:rPr>
          <w:rFonts w:ascii="仿宋_GB2312" w:eastAsia="仿宋_GB2312" w:hint="eastAsia"/>
          <w:sz w:val="32"/>
          <w:szCs w:val="32"/>
        </w:rPr>
        <w:t>申请人已经提交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65EE8" w:rsidRPr="0089054A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89054A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</w:t>
      </w:r>
      <w:r w:rsidRPr="0089054A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65EE8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 w:rsidRPr="0089054A">
        <w:rPr>
          <w:rFonts w:ascii="仿宋_GB2312" w:eastAsia="仿宋_GB2312" w:hint="eastAsia"/>
          <w:sz w:val="32"/>
          <w:szCs w:val="32"/>
        </w:rPr>
        <w:t>2.下列材料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89054A">
        <w:rPr>
          <w:rFonts w:ascii="仿宋_GB2312" w:eastAsia="仿宋_GB2312" w:hint="eastAsia"/>
          <w:sz w:val="32"/>
          <w:szCs w:val="32"/>
        </w:rPr>
        <w:t>中请人应当</w:t>
      </w:r>
    </w:p>
    <w:p w:rsidR="00665EE8" w:rsidRPr="004A1965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□</w:t>
      </w:r>
      <w:r w:rsidRPr="004A1965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日前提交</w:t>
      </w:r>
    </w:p>
    <w:p w:rsidR="00665EE8" w:rsidRPr="004A1965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Pr="004A1965">
        <w:rPr>
          <w:rFonts w:ascii="仿宋_GB2312" w:eastAsia="仿宋_GB2312" w:hint="eastAsia"/>
          <w:sz w:val="32"/>
          <w:szCs w:val="32"/>
        </w:rPr>
        <w:t>在行政审批机关对承诺内容是否属实进行检查时提交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65EE8" w:rsidRDefault="00665EE8" w:rsidP="00665EE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</w:t>
      </w:r>
      <w:r w:rsidRPr="004A1965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项、</w:t>
      </w:r>
      <w:r w:rsidRPr="0089054A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9054A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</w:t>
      </w:r>
      <w:r w:rsidRPr="004A1965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1965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65EE8" w:rsidRPr="00606E1D" w:rsidRDefault="00665EE8" w:rsidP="00665EE8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96994">
        <w:rPr>
          <w:rFonts w:ascii="仿宋_GB2312" w:eastAsia="仿宋_GB2312"/>
          <w:color w:val="000000"/>
          <w:sz w:val="32"/>
          <w:szCs w:val="32"/>
        </w:rPr>
        <w:t>（以上由工作人员填写）</w:t>
      </w:r>
    </w:p>
    <w:p w:rsidR="00665EE8" w:rsidRDefault="00665EE8" w:rsidP="00665EE8">
      <w:pPr>
        <w:ind w:firstLine="640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t>五、承诺的期限和效力</w:t>
      </w:r>
    </w:p>
    <w:p w:rsidR="00665EE8" w:rsidRDefault="00665EE8" w:rsidP="00665EE8">
      <w:pPr>
        <w:ind w:firstLine="640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申请人愿意作出承诺的，在收到本告知承诺书之日起三日内作出承诺。</w:t>
      </w:r>
    </w:p>
    <w:p w:rsidR="00665EE8" w:rsidRDefault="00665EE8" w:rsidP="00665EE8">
      <w:pPr>
        <w:ind w:firstLine="640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申请人作出符合上述申请条件的承诺，并提交签章的告知承诺书后，行政审批机关将当场作出行政审批决定。</w:t>
      </w:r>
    </w:p>
    <w:p w:rsidR="00665EE8" w:rsidRDefault="00665EE8" w:rsidP="00665EE8">
      <w:pPr>
        <w:ind w:firstLine="640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 w:rsidR="00665EE8" w:rsidRDefault="00665EE8" w:rsidP="00665EE8">
      <w:pPr>
        <w:ind w:firstLine="640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t>六、监督和法律责任</w:t>
      </w:r>
    </w:p>
    <w:p w:rsidR="00665EE8" w:rsidRDefault="00665EE8" w:rsidP="00665EE8">
      <w:pPr>
        <w:ind w:firstLine="640"/>
        <w:rPr>
          <w:rStyle w:val="2"/>
          <w:rFonts w:ascii="仿宋_GB2312" w:eastAsia="仿宋_GB2312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 w:rsidR="00665EE8" w:rsidRDefault="00665EE8" w:rsidP="00665EE8">
      <w:pPr>
        <w:ind w:firstLine="640"/>
      </w:pPr>
      <w:r>
        <w:rPr>
          <w:rStyle w:val="2"/>
          <w:rFonts w:ascii="仿宋_GB2312" w:eastAsia="仿宋_GB2312" w:hAnsi="黑体" w:hint="eastAsia"/>
          <w:sz w:val="32"/>
          <w:szCs w:val="32"/>
        </w:rPr>
        <w:t>本行政审批机关，将在作出准予行政审批决定后2个月内对申请人的承诺内容是否属实进行检查。发现申请人实际情况与承诺内容不符的，行政审批机关将要求其限期整改；整改后仍不符合条件的，依法撤销行政审批决定。</w:t>
      </w:r>
    </w:p>
    <w:p w:rsidR="00665EE8" w:rsidRDefault="00665EE8" w:rsidP="00665EE8">
      <w:pPr>
        <w:ind w:firstLine="640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黑体" w:eastAsia="黑体" w:hAnsi="黑体" w:hint="eastAsia"/>
          <w:sz w:val="32"/>
          <w:szCs w:val="32"/>
        </w:rPr>
        <w:lastRenderedPageBreak/>
        <w:t>七、诚信管理</w:t>
      </w:r>
    </w:p>
    <w:p w:rsidR="00665EE8" w:rsidRDefault="00665EE8" w:rsidP="00665EE8">
      <w:pPr>
        <w:ind w:firstLine="640"/>
        <w:rPr>
          <w:rStyle w:val="2"/>
          <w:rFonts w:ascii="黑体" w:eastAsia="黑体" w:hAnsi="黑体"/>
          <w:sz w:val="32"/>
          <w:szCs w:val="32"/>
        </w:rPr>
      </w:pPr>
      <w:r>
        <w:rPr>
          <w:rStyle w:val="2"/>
          <w:rFonts w:ascii="仿宋_GB2312" w:eastAsia="仿宋_GB2312" w:hAnsi="黑体" w:hint="eastAsia"/>
          <w:sz w:val="32"/>
          <w:szCs w:val="32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 w:rsidR="00665EE8" w:rsidRDefault="00665EE8" w:rsidP="00665EE8">
      <w:pPr>
        <w:ind w:firstLineChars="650" w:firstLine="2860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65EE8" w:rsidRDefault="00665EE8" w:rsidP="00665EE8">
      <w:pPr>
        <w:ind w:firstLineChars="650" w:firstLine="2860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申请人的承诺</w:t>
      </w:r>
    </w:p>
    <w:p w:rsidR="00665EE8" w:rsidRDefault="00665EE8" w:rsidP="00665EE8">
      <w:pPr>
        <w:ind w:firstLineChars="650" w:firstLine="2860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65EE8" w:rsidRDefault="00665EE8" w:rsidP="00665EE8">
      <w:pPr>
        <w:ind w:firstLineChars="111" w:firstLine="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申请人就申请审批的行政审批事项，现作出下列承诺：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（一）所填写的基本信息真实、准确；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（二）已经知晓行政审批机关告知的全部内容；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（三）认为自身能满足行政审批机关告知的条件、标准和要求；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（四）对于约定需要提供的材料，承诺能够在规定期限内予以提供；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（五）上述陈述是申请人真实意思的表示；</w:t>
      </w:r>
    </w:p>
    <w:p w:rsidR="00665EE8" w:rsidRDefault="00665EE8" w:rsidP="00665EE8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（六）若违反承诺或者作出不实承诺的，愿意承担相应的法律责任。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="560"/>
        <w:jc w:val="both"/>
        <w:rPr>
          <w:rStyle w:val="2"/>
          <w:rFonts w:ascii="仿宋_GB2312" w:eastAsia="仿宋_GB2312"/>
          <w:color w:val="000000"/>
          <w:sz w:val="28"/>
          <w:szCs w:val="28"/>
          <w:lang w:val="zh-CN"/>
        </w:rPr>
      </w:pP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Chars="100" w:firstLine="32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申请人（委托代理人）：          行政审批机关：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Chars="350" w:firstLine="112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（签字盖章）                （盖章）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Chars="400" w:firstLine="1280"/>
        <w:jc w:val="both"/>
        <w:rPr>
          <w:rStyle w:val="2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>年  月  日                  年  月  日</w:t>
      </w:r>
    </w:p>
    <w:p w:rsidR="00665EE8" w:rsidRDefault="00665EE8" w:rsidP="00665EE8">
      <w:pPr>
        <w:pStyle w:val="20"/>
        <w:shd w:val="clear" w:color="auto" w:fill="auto"/>
        <w:tabs>
          <w:tab w:val="left" w:leader="underscore" w:pos="3920"/>
        </w:tabs>
        <w:spacing w:after="0" w:line="560" w:lineRule="exact"/>
        <w:ind w:firstLine="64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  <w:lang w:val="zh-CN"/>
        </w:rPr>
      </w:pPr>
      <w:r>
        <w:rPr>
          <w:rStyle w:val="2"/>
          <w:rFonts w:ascii="仿宋_GB2312" w:eastAsia="仿宋_GB2312" w:hint="eastAsia"/>
          <w:color w:val="000000"/>
          <w:sz w:val="32"/>
          <w:szCs w:val="32"/>
          <w:lang w:val="zh-CN"/>
        </w:rPr>
        <w:t xml:space="preserve">                                     （一式两份）</w:t>
      </w:r>
    </w:p>
    <w:p w:rsidR="00602DC0" w:rsidRPr="00665EE8" w:rsidRDefault="00602DC0" w:rsidP="00665EE8">
      <w:pPr>
        <w:ind w:firstLineChars="95" w:firstLine="199"/>
      </w:pPr>
    </w:p>
    <w:sectPr w:rsidR="00602DC0" w:rsidRPr="00665EE8" w:rsidSect="00C1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3B" w:rsidRDefault="002E203B" w:rsidP="00C1243B">
      <w:pPr>
        <w:ind w:firstLine="420"/>
      </w:pPr>
      <w:r>
        <w:separator/>
      </w:r>
    </w:p>
  </w:endnote>
  <w:endnote w:type="continuationSeparator" w:id="1">
    <w:p w:rsidR="002E203B" w:rsidRDefault="002E203B" w:rsidP="00C1243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71"/>
      <w:docPartObj>
        <w:docPartGallery w:val="Page Numbers (Bottom of Page)"/>
        <w:docPartUnique/>
      </w:docPartObj>
    </w:sdtPr>
    <w:sdtContent>
      <w:p w:rsidR="00C1243B" w:rsidRDefault="00DB15DA" w:rsidP="00C1243B">
        <w:pPr>
          <w:pStyle w:val="a4"/>
          <w:ind w:firstLine="360"/>
        </w:pPr>
        <w:fldSimple w:instr=" PAGE   \* MERGEFORMAT ">
          <w:r w:rsidR="00665EE8" w:rsidRPr="00665EE8">
            <w:rPr>
              <w:noProof/>
              <w:lang w:val="zh-CN"/>
            </w:rPr>
            <w:t>2</w:t>
          </w:r>
        </w:fldSimple>
      </w:p>
    </w:sdtContent>
  </w:sdt>
  <w:p w:rsidR="00C1243B" w:rsidRDefault="00C1243B" w:rsidP="00C1243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73"/>
      <w:docPartObj>
        <w:docPartGallery w:val="Page Numbers (Bottom of Page)"/>
        <w:docPartUnique/>
      </w:docPartObj>
    </w:sdtPr>
    <w:sdtContent>
      <w:p w:rsidR="00C1243B" w:rsidRDefault="00DB15DA" w:rsidP="00C1243B">
        <w:pPr>
          <w:pStyle w:val="a4"/>
          <w:ind w:firstLine="360"/>
          <w:jc w:val="right"/>
        </w:pPr>
        <w:fldSimple w:instr=" PAGE   \* MERGEFORMAT ">
          <w:r w:rsidR="00665EE8" w:rsidRPr="00665EE8">
            <w:rPr>
              <w:noProof/>
              <w:lang w:val="zh-CN"/>
            </w:rPr>
            <w:t>1</w:t>
          </w:r>
        </w:fldSimple>
      </w:p>
    </w:sdtContent>
  </w:sdt>
  <w:p w:rsidR="00461A54" w:rsidRDefault="00461A54" w:rsidP="00C1243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B" w:rsidRDefault="00C1243B" w:rsidP="00C1243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3B" w:rsidRDefault="002E203B" w:rsidP="00C1243B">
      <w:pPr>
        <w:ind w:firstLine="420"/>
      </w:pPr>
      <w:r>
        <w:separator/>
      </w:r>
    </w:p>
  </w:footnote>
  <w:footnote w:type="continuationSeparator" w:id="1">
    <w:p w:rsidR="002E203B" w:rsidRDefault="002E203B" w:rsidP="00C1243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B" w:rsidRDefault="00C1243B" w:rsidP="00C1243B">
    <w:pPr>
      <w:pStyle w:val="a6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B" w:rsidRDefault="00C1243B" w:rsidP="00C1243B">
    <w:pPr>
      <w:pStyle w:val="a6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B" w:rsidRDefault="00C1243B" w:rsidP="00C1243B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A03B"/>
    <w:multiLevelType w:val="multilevel"/>
    <w:tmpl w:val="55FFA03B"/>
    <w:lvl w:ilvl="0">
      <w:start w:val="6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54"/>
    <w:rsid w:val="002E203B"/>
    <w:rsid w:val="00343056"/>
    <w:rsid w:val="00461A54"/>
    <w:rsid w:val="00602DC0"/>
    <w:rsid w:val="00665EE8"/>
    <w:rsid w:val="00AF084D"/>
    <w:rsid w:val="00C1243B"/>
    <w:rsid w:val="00C7098B"/>
    <w:rsid w:val="00DB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B"/>
    <w:pPr>
      <w:widowControl w:val="0"/>
      <w:spacing w:line="56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243B"/>
    <w:pPr>
      <w:keepNext/>
      <w:keepLines/>
      <w:numPr>
        <w:numId w:val="1"/>
      </w:numPr>
      <w:spacing w:line="576" w:lineRule="auto"/>
      <w:ind w:firstLineChars="0" w:firstLine="0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A54"/>
    <w:rPr>
      <w:sz w:val="18"/>
      <w:szCs w:val="18"/>
    </w:rPr>
  </w:style>
  <w:style w:type="character" w:customStyle="1" w:styleId="2">
    <w:name w:val="正文文本 (2)_"/>
    <w:basedOn w:val="a0"/>
    <w:link w:val="20"/>
    <w:uiPriority w:val="99"/>
    <w:qFormat/>
    <w:rsid w:val="00461A54"/>
    <w:rPr>
      <w:rFonts w:ascii="微软雅黑" w:eastAsia="微软雅黑" w:cs="微软雅黑"/>
      <w:sz w:val="26"/>
      <w:szCs w:val="26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461A54"/>
    <w:pPr>
      <w:shd w:val="clear" w:color="auto" w:fill="FFFFFF"/>
      <w:spacing w:after="660" w:line="240" w:lineRule="atLeast"/>
      <w:jc w:val="center"/>
    </w:pPr>
    <w:rPr>
      <w:rFonts w:ascii="微软雅黑" w:eastAsia="微软雅黑" w:cs="微软雅黑"/>
      <w:sz w:val="26"/>
      <w:szCs w:val="26"/>
    </w:rPr>
  </w:style>
  <w:style w:type="paragraph" w:styleId="a5">
    <w:name w:val="List Paragraph"/>
    <w:basedOn w:val="a"/>
    <w:uiPriority w:val="34"/>
    <w:qFormat/>
    <w:rsid w:val="00461A54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C1243B"/>
    <w:rPr>
      <w:b/>
      <w:kern w:val="44"/>
      <w:sz w:val="44"/>
    </w:rPr>
  </w:style>
  <w:style w:type="paragraph" w:styleId="a6">
    <w:name w:val="No Spacing"/>
    <w:uiPriority w:val="1"/>
    <w:qFormat/>
    <w:rsid w:val="00C1243B"/>
    <w:pPr>
      <w:widowControl w:val="0"/>
      <w:ind w:firstLineChars="200" w:firstLine="200"/>
      <w:jc w:val="both"/>
    </w:pPr>
  </w:style>
  <w:style w:type="paragraph" w:styleId="HTML">
    <w:name w:val="HTML Preformatted"/>
    <w:basedOn w:val="a"/>
    <w:link w:val="HTMLChar"/>
    <w:uiPriority w:val="99"/>
    <w:unhideWhenUsed/>
    <w:qFormat/>
    <w:rsid w:val="00665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665EE8"/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#1_"/>
    <w:basedOn w:val="a0"/>
    <w:link w:val="11"/>
    <w:uiPriority w:val="99"/>
    <w:qFormat/>
    <w:rsid w:val="00665EE8"/>
    <w:rPr>
      <w:rFonts w:ascii="微软雅黑" w:eastAsia="微软雅黑" w:cs="微软雅黑"/>
      <w:sz w:val="28"/>
      <w:szCs w:val="28"/>
      <w:shd w:val="clear" w:color="auto" w:fill="FFFFFF"/>
    </w:rPr>
  </w:style>
  <w:style w:type="paragraph" w:customStyle="1" w:styleId="11">
    <w:name w:val="标题 #1"/>
    <w:basedOn w:val="a"/>
    <w:link w:val="10"/>
    <w:uiPriority w:val="99"/>
    <w:qFormat/>
    <w:rsid w:val="00665EE8"/>
    <w:pPr>
      <w:shd w:val="clear" w:color="auto" w:fill="FFFFFF"/>
      <w:spacing w:before="180" w:after="420" w:line="240" w:lineRule="atLeast"/>
      <w:ind w:firstLineChars="0" w:firstLine="0"/>
      <w:jc w:val="center"/>
      <w:outlineLvl w:val="0"/>
    </w:pPr>
    <w:rPr>
      <w:rFonts w:ascii="微软雅黑" w:eastAsia="微软雅黑" w:cs="微软雅黑"/>
      <w:sz w:val="28"/>
      <w:szCs w:val="28"/>
    </w:rPr>
  </w:style>
  <w:style w:type="paragraph" w:customStyle="1" w:styleId="21">
    <w:name w:val="正文文本 (2)1"/>
    <w:basedOn w:val="a"/>
    <w:uiPriority w:val="99"/>
    <w:qFormat/>
    <w:rsid w:val="00665EE8"/>
    <w:pPr>
      <w:shd w:val="clear" w:color="auto" w:fill="FFFFFF"/>
      <w:spacing w:line="240" w:lineRule="atLeast"/>
      <w:ind w:firstLineChars="0" w:firstLine="0"/>
      <w:jc w:val="left"/>
    </w:pPr>
    <w:rPr>
      <w:rFonts w:ascii="微软雅黑" w:eastAsia="微软雅黑" w:hAnsi="宋体" w:cs="微软雅黑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2018-03-02T08:10:00Z</dcterms:created>
  <dcterms:modified xsi:type="dcterms:W3CDTF">2018-10-24T08:34:00Z</dcterms:modified>
</cp:coreProperties>
</file>