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7" w:rsidRDefault="00B76DC7" w:rsidP="00B76DC7">
      <w:pPr>
        <w:spacing w:line="56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B76DC7" w:rsidRDefault="00B76DC7" w:rsidP="00B76DC7">
      <w:pPr>
        <w:spacing w:line="560" w:lineRule="exact"/>
        <w:jc w:val="center"/>
        <w:rPr>
          <w:rFonts w:ascii="宋体" w:hAnsi="宋体"/>
          <w:b/>
          <w:bCs/>
          <w:sz w:val="44"/>
          <w:szCs w:val="44"/>
          <w:shd w:val="clear" w:color="auto" w:fill="FFFFFF"/>
        </w:rPr>
      </w:pPr>
    </w:p>
    <w:p w:rsidR="00B76DC7" w:rsidRDefault="00B76DC7" w:rsidP="00B76DC7">
      <w:pPr>
        <w:pStyle w:val="a5"/>
        <w:snapToGrid w:val="0"/>
        <w:spacing w:before="0" w:after="0" w:line="520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中国（河南）自由贸易试验区郑州片区</w:t>
      </w:r>
    </w:p>
    <w:p w:rsidR="00B76DC7" w:rsidRDefault="00B76DC7" w:rsidP="00B76DC7">
      <w:pPr>
        <w:pStyle w:val="a5"/>
        <w:snapToGrid w:val="0"/>
        <w:spacing w:before="0" w:after="0" w:line="520" w:lineRule="exact"/>
        <w:rPr>
          <w:rFonts w:ascii="宋体" w:hAnsi="宋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企业投资项目“信用通”管理服务承诺书</w:t>
      </w:r>
    </w:p>
    <w:p w:rsidR="00B76DC7" w:rsidRDefault="00B76DC7" w:rsidP="00B76D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76DC7" w:rsidRDefault="00B76DC7" w:rsidP="00B76DC7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中国（河南）自由贸易试验区郑州片区管理委员会：</w:t>
      </w:r>
    </w:p>
    <w:p w:rsidR="00B76DC7" w:rsidRDefault="00B76DC7" w:rsidP="00B76DC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现申请</w:t>
      </w:r>
      <w:r>
        <w:rPr>
          <w:rFonts w:eastAsia="仿宋_GB2312" w:hint="eastAsia"/>
          <w:sz w:val="32"/>
          <w:szCs w:val="32"/>
        </w:rPr>
        <w:t>本公司投资项目，</w:t>
      </w:r>
      <w:r>
        <w:rPr>
          <w:rFonts w:eastAsia="仿宋_GB2312"/>
          <w:sz w:val="32"/>
          <w:szCs w:val="32"/>
        </w:rPr>
        <w:t>启用</w:t>
      </w:r>
      <w:r>
        <w:rPr>
          <w:rFonts w:eastAsia="仿宋_GB2312" w:hint="eastAsia"/>
          <w:sz w:val="32"/>
          <w:szCs w:val="32"/>
          <w:shd w:val="clear" w:color="auto" w:fill="FFFFFF"/>
        </w:rPr>
        <w:t>企业投资项目“信用通”管理服务</w:t>
      </w:r>
      <w:r>
        <w:rPr>
          <w:rFonts w:eastAsia="仿宋_GB2312"/>
          <w:sz w:val="32"/>
          <w:szCs w:val="32"/>
        </w:rPr>
        <w:t>程序，并承诺如下：</w:t>
      </w:r>
    </w:p>
    <w:p w:rsidR="00B76DC7" w:rsidRDefault="00B76DC7" w:rsidP="00B76DC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已全面了解</w:t>
      </w:r>
      <w:r>
        <w:rPr>
          <w:rFonts w:eastAsia="仿宋_GB2312" w:hint="eastAsia"/>
          <w:sz w:val="32"/>
          <w:szCs w:val="32"/>
          <w:shd w:val="clear" w:color="auto" w:fill="FFFFFF"/>
        </w:rPr>
        <w:t>企业投资项目“信用通”管理服务</w:t>
      </w:r>
      <w:r>
        <w:rPr>
          <w:rFonts w:eastAsia="仿宋_GB2312"/>
          <w:sz w:val="32"/>
          <w:szCs w:val="32"/>
        </w:rPr>
        <w:t>规定内容和有关要求，承诺自身能够满足办理条件、标准和技术要求。</w:t>
      </w:r>
    </w:p>
    <w:p w:rsidR="00B76DC7" w:rsidRDefault="00B76DC7" w:rsidP="00B76DC7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本</w:t>
      </w:r>
      <w:r>
        <w:rPr>
          <w:rFonts w:eastAsia="仿宋_GB2312" w:hint="eastAsia"/>
          <w:sz w:val="32"/>
          <w:szCs w:val="32"/>
          <w:shd w:val="clear" w:color="auto" w:fill="FFFFFF"/>
        </w:rPr>
        <w:t>公司</w:t>
      </w:r>
      <w:r>
        <w:rPr>
          <w:rFonts w:eastAsia="仿宋_GB2312"/>
          <w:sz w:val="32"/>
          <w:szCs w:val="32"/>
          <w:shd w:val="clear" w:color="auto" w:fill="FFFFFF"/>
        </w:rPr>
        <w:t>承诺将严格依照相关</w:t>
      </w:r>
      <w:r>
        <w:rPr>
          <w:rFonts w:eastAsia="仿宋_GB2312" w:hint="eastAsia"/>
          <w:sz w:val="32"/>
          <w:szCs w:val="32"/>
          <w:shd w:val="clear" w:color="auto" w:fill="FFFFFF"/>
        </w:rPr>
        <w:t>行政许可</w:t>
      </w:r>
      <w:r>
        <w:rPr>
          <w:rFonts w:eastAsia="仿宋_GB2312"/>
          <w:sz w:val="32"/>
          <w:szCs w:val="32"/>
        </w:rPr>
        <w:t>要求和</w:t>
      </w:r>
      <w:r>
        <w:rPr>
          <w:rFonts w:eastAsia="仿宋_GB2312" w:hint="eastAsia"/>
          <w:sz w:val="32"/>
          <w:szCs w:val="32"/>
          <w:shd w:val="clear" w:color="auto" w:fill="FFFFFF"/>
        </w:rPr>
        <w:t>标准</w:t>
      </w:r>
      <w:r>
        <w:rPr>
          <w:rFonts w:eastAsia="仿宋_GB2312"/>
          <w:sz w:val="32"/>
          <w:szCs w:val="32"/>
          <w:shd w:val="clear" w:color="auto" w:fill="FFFFFF"/>
        </w:rPr>
        <w:t>组织开展</w:t>
      </w:r>
      <w:r>
        <w:rPr>
          <w:rFonts w:eastAsia="仿宋_GB2312" w:hint="eastAsia"/>
          <w:sz w:val="32"/>
          <w:szCs w:val="32"/>
          <w:shd w:val="clear" w:color="auto" w:fill="FFFFFF"/>
        </w:rPr>
        <w:t>经营前准备工作，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</w:t>
      </w:r>
      <w:r>
        <w:rPr>
          <w:rFonts w:eastAsia="仿宋_GB2312" w:hint="eastAsia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签订承诺书后15个工作日内办理相关行政许可审批手续，取得项目必需的行政许可证。</w:t>
      </w:r>
    </w:p>
    <w:p w:rsidR="00B76DC7" w:rsidRDefault="00B76DC7" w:rsidP="00B76D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本</w:t>
      </w:r>
      <w:r>
        <w:rPr>
          <w:rFonts w:eastAsia="仿宋_GB2312" w:hint="eastAsia"/>
          <w:sz w:val="32"/>
          <w:szCs w:val="32"/>
          <w:shd w:val="clear" w:color="auto" w:fill="FFFFFF"/>
        </w:rPr>
        <w:t>公司</w:t>
      </w:r>
      <w:r>
        <w:rPr>
          <w:rFonts w:eastAsia="仿宋_GB2312"/>
          <w:sz w:val="32"/>
          <w:szCs w:val="32"/>
          <w:shd w:val="clear" w:color="auto" w:fill="FFFFFF"/>
        </w:rPr>
        <w:t>承诺主动接受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郑州片区管委会和行政主管部门的监督检查。</w:t>
      </w:r>
      <w:r>
        <w:rPr>
          <w:rFonts w:eastAsia="仿宋_GB2312"/>
          <w:sz w:val="32"/>
          <w:szCs w:val="32"/>
          <w:shd w:val="clear" w:color="auto" w:fill="FFFFFF"/>
        </w:rPr>
        <w:t>若违反上述承诺，自行承担由此而造成的经济和法律后果。</w:t>
      </w:r>
    </w:p>
    <w:p w:rsidR="00B76DC7" w:rsidRDefault="00B76DC7" w:rsidP="00B76DC7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</w:t>
      </w:r>
    </w:p>
    <w:p w:rsidR="00B76DC7" w:rsidRDefault="00B76DC7" w:rsidP="00B76DC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身份证号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sz w:val="32"/>
          <w:szCs w:val="32"/>
        </w:rPr>
        <w:t>）</w:t>
      </w:r>
    </w:p>
    <w:p w:rsidR="00B76DC7" w:rsidRDefault="00B76DC7" w:rsidP="00B76DC7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统一社会信用代码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</w:t>
      </w:r>
    </w:p>
    <w:p w:rsidR="00B76DC7" w:rsidRDefault="00B76DC7" w:rsidP="00B76D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是否需要相关部门给予联合指导：是</w:t>
      </w:r>
      <w:r>
        <w:rPr>
          <w:rFonts w:eastAsia="仿宋_GB2312" w:hint="eastAsia"/>
          <w:sz w:val="32"/>
          <w:szCs w:val="32"/>
          <w:shd w:val="clear" w:color="auto" w:fill="FFFFFF"/>
        </w:rPr>
        <w:t>/</w:t>
      </w:r>
      <w:r>
        <w:rPr>
          <w:rFonts w:eastAsia="仿宋_GB2312" w:hint="eastAsia"/>
          <w:sz w:val="32"/>
          <w:szCs w:val="32"/>
          <w:shd w:val="clear" w:color="auto" w:fill="FFFFFF"/>
        </w:rPr>
        <w:t>否</w:t>
      </w:r>
    </w:p>
    <w:p w:rsidR="00B76DC7" w:rsidRDefault="00B76DC7" w:rsidP="00B76DC7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B76DC7" w:rsidRDefault="00B76DC7" w:rsidP="00B76DC7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</w:t>
      </w:r>
      <w:r>
        <w:rPr>
          <w:rFonts w:eastAsia="仿宋_GB2312"/>
          <w:sz w:val="32"/>
          <w:szCs w:val="32"/>
        </w:rPr>
        <w:t>:</w:t>
      </w:r>
    </w:p>
    <w:p w:rsidR="00B76DC7" w:rsidRDefault="00B76DC7" w:rsidP="00B76DC7">
      <w:pPr>
        <w:spacing w:line="560" w:lineRule="exact"/>
        <w:jc w:val="righ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ab/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6759CD" w:rsidRDefault="006B569D"/>
    <w:sectPr w:rsidR="006759CD" w:rsidSect="008B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9D" w:rsidRDefault="006B569D" w:rsidP="00B76DC7">
      <w:r>
        <w:separator/>
      </w:r>
    </w:p>
  </w:endnote>
  <w:endnote w:type="continuationSeparator" w:id="0">
    <w:p w:rsidR="006B569D" w:rsidRDefault="006B569D" w:rsidP="00B7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9D" w:rsidRDefault="006B569D" w:rsidP="00B76DC7">
      <w:r>
        <w:separator/>
      </w:r>
    </w:p>
  </w:footnote>
  <w:footnote w:type="continuationSeparator" w:id="0">
    <w:p w:rsidR="006B569D" w:rsidRDefault="006B569D" w:rsidP="00B76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C7"/>
    <w:rsid w:val="006B569D"/>
    <w:rsid w:val="008B259C"/>
    <w:rsid w:val="009334E8"/>
    <w:rsid w:val="00B76DC7"/>
    <w:rsid w:val="00F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DC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76DC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76DC7"/>
    <w:rPr>
      <w:rFonts w:ascii="Calibri Light" w:eastAsia="宋体" w:hAnsi="Calibri Light" w:cs="宋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2018-07-03T03:02:00Z</dcterms:created>
  <dcterms:modified xsi:type="dcterms:W3CDTF">2018-07-03T03:02:00Z</dcterms:modified>
</cp:coreProperties>
</file>